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6A2" w:rsidRDefault="00F666A2" w:rsidP="00F666A2">
      <w:pPr>
        <w:spacing w:after="0"/>
        <w:jc w:val="center"/>
        <w:rPr>
          <w:rFonts w:ascii="Times New Roman" w:hAnsi="Times New Roman" w:cs="Times New Roman"/>
          <w:spacing w:val="20"/>
          <w:lang w:val="en-US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04825" cy="657225"/>
            <wp:effectExtent l="19050" t="0" r="9525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6A2" w:rsidRDefault="00F666A2" w:rsidP="00F666A2">
      <w:pPr>
        <w:pStyle w:val="a9"/>
        <w:ind w:firstLine="0"/>
        <w:jc w:val="center"/>
        <w:rPr>
          <w:b/>
          <w:szCs w:val="28"/>
        </w:rPr>
      </w:pPr>
      <w:r>
        <w:rPr>
          <w:b/>
          <w:szCs w:val="28"/>
        </w:rPr>
        <w:t>РОВЕНСКАЯ РАЙОННАЯ АДМИНИСТРАЦИЯ</w:t>
      </w:r>
    </w:p>
    <w:p w:rsidR="00F666A2" w:rsidRDefault="00F666A2" w:rsidP="00F666A2">
      <w:pPr>
        <w:pStyle w:val="a9"/>
        <w:ind w:firstLine="0"/>
        <w:jc w:val="center"/>
        <w:rPr>
          <w:b/>
          <w:szCs w:val="28"/>
        </w:rPr>
      </w:pPr>
      <w:r>
        <w:rPr>
          <w:b/>
          <w:szCs w:val="28"/>
        </w:rPr>
        <w:t>РОВЕНСКОГО МУНИЦИПАЛЬНОГО РАЙОНА</w:t>
      </w:r>
    </w:p>
    <w:p w:rsidR="00F666A2" w:rsidRDefault="00F666A2" w:rsidP="00F666A2">
      <w:pPr>
        <w:pStyle w:val="a9"/>
        <w:ind w:firstLine="0"/>
        <w:jc w:val="center"/>
        <w:rPr>
          <w:b/>
          <w:szCs w:val="28"/>
        </w:rPr>
      </w:pPr>
      <w:r>
        <w:rPr>
          <w:b/>
          <w:szCs w:val="28"/>
        </w:rPr>
        <w:t>САРАТОВСКОЙ ОБЛАСТИ</w:t>
      </w:r>
    </w:p>
    <w:tbl>
      <w:tblPr>
        <w:tblW w:w="0" w:type="auto"/>
        <w:tblInd w:w="108" w:type="dxa"/>
        <w:tblBorders>
          <w:top w:val="thinThickSmallGap" w:sz="24" w:space="0" w:color="auto"/>
        </w:tblBorders>
        <w:tblLook w:val="04A0"/>
      </w:tblPr>
      <w:tblGrid>
        <w:gridCol w:w="9214"/>
      </w:tblGrid>
      <w:tr w:rsidR="00F666A2" w:rsidTr="00AF4BA2">
        <w:trPr>
          <w:trHeight w:val="100"/>
        </w:trPr>
        <w:tc>
          <w:tcPr>
            <w:tcW w:w="9214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F666A2" w:rsidRDefault="00F666A2" w:rsidP="00AF4BA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_____________№__________</w:t>
            </w:r>
            <w:r w:rsidRPr="00033DD3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ул. Советская, 28, р.п. Ровное</w:t>
            </w:r>
          </w:p>
          <w:p w:rsidR="00F666A2" w:rsidRDefault="00F666A2" w:rsidP="00AF4BA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на___________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__________                                                                                        </w:t>
            </w:r>
            <w:r w:rsidRPr="00146E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Саратовская область, 413270,</w:t>
            </w:r>
          </w:p>
          <w:p w:rsidR="00F666A2" w:rsidRDefault="00F666A2" w:rsidP="00AF4BA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Тел: (845-96) 2-11-43</w:t>
            </w:r>
          </w:p>
          <w:p w:rsidR="00F666A2" w:rsidRDefault="00F666A2" w:rsidP="00AF4BA2">
            <w:pPr>
              <w:suppressAutoHyphens/>
              <w:spacing w:after="0" w:line="348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Факс: (845-96) 2-11-43</w:t>
            </w:r>
          </w:p>
        </w:tc>
      </w:tr>
    </w:tbl>
    <w:p w:rsidR="00F666A2" w:rsidRDefault="00F666A2" w:rsidP="00F666A2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электронный адрес: </w:t>
      </w:r>
      <w:hyperlink r:id="rId6" w:history="1">
        <w:r>
          <w:rPr>
            <w:rStyle w:val="a8"/>
            <w:rFonts w:ascii="Times New Roman" w:hAnsi="Times New Roman" w:cs="Times New Roman"/>
            <w:sz w:val="18"/>
            <w:szCs w:val="18"/>
            <w:lang w:val="en-US"/>
          </w:rPr>
          <w:t>rovnoe</w:t>
        </w:r>
        <w:r>
          <w:rPr>
            <w:rStyle w:val="a8"/>
            <w:rFonts w:ascii="Times New Roman" w:hAnsi="Times New Roman" w:cs="Times New Roman"/>
            <w:sz w:val="18"/>
            <w:szCs w:val="18"/>
          </w:rPr>
          <w:t>2@</w:t>
        </w:r>
        <w:r>
          <w:rPr>
            <w:rStyle w:val="a8"/>
            <w:rFonts w:ascii="Times New Roman" w:hAnsi="Times New Roman" w:cs="Times New Roman"/>
            <w:sz w:val="18"/>
            <w:szCs w:val="18"/>
            <w:lang w:val="en-US"/>
          </w:rPr>
          <w:t>mail</w:t>
        </w:r>
        <w:r>
          <w:rPr>
            <w:rStyle w:val="a8"/>
            <w:rFonts w:ascii="Times New Roman" w:hAnsi="Times New Roman" w:cs="Times New Roman"/>
            <w:sz w:val="18"/>
            <w:szCs w:val="18"/>
          </w:rPr>
          <w:t>.</w:t>
        </w:r>
        <w:r>
          <w:rPr>
            <w:rStyle w:val="a8"/>
            <w:rFonts w:ascii="Times New Roman" w:hAnsi="Times New Roman" w:cs="Times New Roman"/>
            <w:sz w:val="18"/>
            <w:szCs w:val="18"/>
            <w:lang w:val="en-US"/>
          </w:rPr>
          <w:t>ru</w:t>
        </w:r>
      </w:hyperlink>
    </w:p>
    <w:p w:rsidR="00F666A2" w:rsidRDefault="00F666A2" w:rsidP="00F666A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F666A2" w:rsidRDefault="0040230B" w:rsidP="00F666A2">
      <w:pPr>
        <w:spacing w:after="0" w:line="240" w:lineRule="auto"/>
        <w:ind w:left="510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Председателю Ровенского Районного Собрания Ровенского муниципального района</w:t>
      </w:r>
    </w:p>
    <w:p w:rsidR="0040230B" w:rsidRPr="006A5F4C" w:rsidRDefault="0040230B" w:rsidP="00F666A2">
      <w:pPr>
        <w:spacing w:after="0" w:line="240" w:lineRule="auto"/>
        <w:ind w:left="510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В.И. Абдуллаевой</w:t>
      </w:r>
    </w:p>
    <w:p w:rsidR="00F666A2" w:rsidRDefault="00F666A2" w:rsidP="00F666A2">
      <w:pPr>
        <w:spacing w:after="0" w:line="240" w:lineRule="auto"/>
        <w:ind w:left="48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70B8" w:rsidRPr="006A5F4C" w:rsidRDefault="004670B8" w:rsidP="00F666A2">
      <w:pPr>
        <w:spacing w:after="0" w:line="240" w:lineRule="auto"/>
        <w:ind w:left="48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230B" w:rsidRDefault="0040230B" w:rsidP="008469A8">
      <w:pPr>
        <w:pStyle w:val="a3"/>
        <w:rPr>
          <w:rFonts w:eastAsia="Calibri"/>
          <w:b/>
        </w:rPr>
      </w:pPr>
      <w:r>
        <w:rPr>
          <w:rFonts w:eastAsia="Calibri"/>
        </w:rPr>
        <w:t xml:space="preserve">                             </w:t>
      </w:r>
      <w:r w:rsidRPr="0040230B">
        <w:rPr>
          <w:rFonts w:eastAsia="Calibri"/>
          <w:b/>
        </w:rPr>
        <w:t>Уважаемая Валентина Ивановна!</w:t>
      </w:r>
    </w:p>
    <w:p w:rsidR="004670B8" w:rsidRPr="0040230B" w:rsidRDefault="004670B8" w:rsidP="008469A8">
      <w:pPr>
        <w:pStyle w:val="a3"/>
        <w:rPr>
          <w:rFonts w:eastAsia="Calibri"/>
          <w:b/>
        </w:rPr>
      </w:pPr>
    </w:p>
    <w:p w:rsidR="0040230B" w:rsidRDefault="0040230B" w:rsidP="008469A8">
      <w:pPr>
        <w:pStyle w:val="a3"/>
        <w:rPr>
          <w:rFonts w:eastAsia="Calibri"/>
        </w:rPr>
      </w:pPr>
    </w:p>
    <w:p w:rsidR="004670B8" w:rsidRPr="00D25C48" w:rsidRDefault="004670B8" w:rsidP="004670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5D630A">
        <w:rPr>
          <w:rFonts w:ascii="Times New Roman" w:eastAsia="Times New Roman" w:hAnsi="Times New Roman" w:cs="Times New Roman"/>
          <w:b/>
          <w:sz w:val="28"/>
          <w:szCs w:val="20"/>
        </w:rPr>
        <w:t>Информация о подготовке объ</w:t>
      </w:r>
      <w:r>
        <w:rPr>
          <w:rFonts w:ascii="Times New Roman" w:eastAsia="Times New Roman" w:hAnsi="Times New Roman" w:cs="Times New Roman"/>
          <w:b/>
          <w:sz w:val="28"/>
          <w:szCs w:val="20"/>
        </w:rPr>
        <w:t>ектов образования к новому 2025-2026</w:t>
      </w:r>
      <w:r w:rsidRPr="005D630A">
        <w:rPr>
          <w:rFonts w:ascii="Times New Roman" w:eastAsia="Times New Roman" w:hAnsi="Times New Roman" w:cs="Times New Roman"/>
          <w:b/>
          <w:sz w:val="28"/>
          <w:szCs w:val="20"/>
        </w:rPr>
        <w:t xml:space="preserve"> учебному году</w:t>
      </w:r>
    </w:p>
    <w:p w:rsidR="004670B8" w:rsidRDefault="004670B8" w:rsidP="004670B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0B8" w:rsidRDefault="004670B8" w:rsidP="004670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A962E4">
        <w:rPr>
          <w:rFonts w:ascii="Times New Roman" w:hAnsi="Times New Roman" w:cs="Times New Roman"/>
          <w:sz w:val="28"/>
          <w:szCs w:val="28"/>
        </w:rPr>
        <w:t xml:space="preserve">В Ровенском муниципальном районе функционируют 10 общеобразовательных учреждений с 3 филиалами (СОШ п. </w:t>
      </w:r>
      <w:proofErr w:type="gramStart"/>
      <w:r w:rsidRPr="00A962E4">
        <w:rPr>
          <w:rFonts w:ascii="Times New Roman" w:hAnsi="Times New Roman" w:cs="Times New Roman"/>
          <w:sz w:val="28"/>
          <w:szCs w:val="28"/>
        </w:rPr>
        <w:t>Вл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962E4">
        <w:rPr>
          <w:rFonts w:ascii="Times New Roman" w:hAnsi="Times New Roman" w:cs="Times New Roman"/>
          <w:sz w:val="28"/>
          <w:szCs w:val="28"/>
        </w:rPr>
        <w:t>димирский</w:t>
      </w:r>
      <w:proofErr w:type="gramEnd"/>
      <w:r w:rsidRPr="00A962E4">
        <w:rPr>
          <w:rFonts w:ascii="Times New Roman" w:hAnsi="Times New Roman" w:cs="Times New Roman"/>
          <w:sz w:val="28"/>
          <w:szCs w:val="28"/>
        </w:rPr>
        <w:t xml:space="preserve">, ООШ с. </w:t>
      </w:r>
      <w:proofErr w:type="spellStart"/>
      <w:r w:rsidRPr="00A962E4">
        <w:rPr>
          <w:rFonts w:ascii="Times New Roman" w:hAnsi="Times New Roman" w:cs="Times New Roman"/>
          <w:sz w:val="28"/>
          <w:szCs w:val="28"/>
        </w:rPr>
        <w:t>Новокаменка</w:t>
      </w:r>
      <w:proofErr w:type="spellEnd"/>
      <w:r w:rsidRPr="00A962E4">
        <w:rPr>
          <w:rFonts w:ascii="Times New Roman" w:hAnsi="Times New Roman" w:cs="Times New Roman"/>
          <w:sz w:val="28"/>
          <w:szCs w:val="28"/>
        </w:rPr>
        <w:t xml:space="preserve">, ООШ с. Яблоновка) и 2 дошкольными уровнями образования (в СОШ с. Первомайское и СОШ с. Кочетное); 12 дошкольных образовательных учреждений и 1 учреждение дополнительного образования. </w:t>
      </w:r>
      <w:r>
        <w:rPr>
          <w:rFonts w:ascii="Times New Roman" w:hAnsi="Times New Roman" w:cs="Times New Roman"/>
          <w:sz w:val="28"/>
          <w:szCs w:val="28"/>
        </w:rPr>
        <w:t xml:space="preserve">В период с 28 июля по 5 августа проводилась процедура оценки готовности организаций, осуществляющих образовательную деятельность к началу 2025/2026 учебного года. </w:t>
      </w:r>
    </w:p>
    <w:p w:rsidR="004670B8" w:rsidRDefault="004670B8" w:rsidP="004670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Всеми ОУ разработаны Планы подготовки организаций к новому учебному году, в рамках которых предусмотрены этапы подготовки помещений к приему детей, графики выдачи учебников обучающимся, разработка и согласование установленным порядком образовательных программ и учебных планов на год.</w:t>
      </w:r>
    </w:p>
    <w:p w:rsidR="004670B8" w:rsidRPr="0062495D" w:rsidRDefault="004670B8" w:rsidP="004670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МБОУ СОШ р.п. Ровное на данный момент проводится капитальный ремонт по программе «Комплексное развитие сельских территорий». </w:t>
      </w:r>
      <w:r w:rsidRPr="008F6FF5">
        <w:rPr>
          <w:rFonts w:ascii="Times New Roman" w:hAnsi="Times New Roman" w:cs="Times New Roman"/>
          <w:sz w:val="28"/>
          <w:szCs w:val="28"/>
        </w:rPr>
        <w:t>В ходе ремонтных мероприятий осуществляются следующие виды строительных</w:t>
      </w:r>
      <w:r w:rsidRPr="0062495D">
        <w:rPr>
          <w:sz w:val="28"/>
          <w:szCs w:val="28"/>
        </w:rPr>
        <w:t xml:space="preserve"> </w:t>
      </w:r>
      <w:r w:rsidRPr="008F6FF5">
        <w:rPr>
          <w:rFonts w:ascii="Times New Roman" w:hAnsi="Times New Roman" w:cs="Times New Roman"/>
          <w:sz w:val="28"/>
          <w:szCs w:val="28"/>
        </w:rPr>
        <w:t xml:space="preserve">работ: замена систем электроснабжения, водоснабжения, канализации, </w:t>
      </w:r>
      <w:r w:rsidRPr="008F6FF5">
        <w:rPr>
          <w:rFonts w:ascii="Times New Roman" w:hAnsi="Times New Roman" w:cs="Times New Roman"/>
          <w:sz w:val="28"/>
          <w:szCs w:val="28"/>
        </w:rPr>
        <w:lastRenderedPageBreak/>
        <w:t>отопления, вентиляции, а также благоустройство прилегающих территорий. Согласно условиям контракта, срок завершения ремонтных работ установлен на 30 октября 2025 года.</w:t>
      </w:r>
    </w:p>
    <w:p w:rsidR="004670B8" w:rsidRDefault="004670B8" w:rsidP="004670B8">
      <w:pPr>
        <w:pStyle w:val="ad"/>
        <w:spacing w:after="200" w:afterAutospacing="0"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2495D">
        <w:rPr>
          <w:rFonts w:eastAsiaTheme="minorHAnsi"/>
          <w:sz w:val="28"/>
          <w:szCs w:val="28"/>
          <w:lang w:eastAsia="en-US"/>
        </w:rPr>
        <w:t>Администрация Ровенского муниципального района предпринимает все необходимые меры для завершения ремонтных работ до 25 августа 2025 года с целью открытия образовательного учреждения 1 сентября 2025 года. Однако</w:t>
      </w:r>
      <w:proofErr w:type="gramStart"/>
      <w:r w:rsidRPr="0062495D">
        <w:rPr>
          <w:rFonts w:eastAsiaTheme="minorHAnsi"/>
          <w:sz w:val="28"/>
          <w:szCs w:val="28"/>
          <w:lang w:eastAsia="en-US"/>
        </w:rPr>
        <w:t>,</w:t>
      </w:r>
      <w:proofErr w:type="gramEnd"/>
      <w:r w:rsidRPr="0062495D">
        <w:rPr>
          <w:rFonts w:eastAsiaTheme="minorHAnsi"/>
          <w:sz w:val="28"/>
          <w:szCs w:val="28"/>
          <w:lang w:eastAsia="en-US"/>
        </w:rPr>
        <w:t xml:space="preserve"> существуют риски, что образовательный процесс в муниципальном бюджетном общеобразовательном учреждении "Средняя общеобразовательная школа рабочего поселка Ровное Ровенского муниципального района Саратовской области" с 1 сентября 2025 года временно будет реализовываться посредством применения дистанционных образовательных технологий. Это связано с необходимостью установки системы автоматической пожарной сигнализации после завершения ремонтных работ, а также с поставкой и установкой нового оборудования и мебели.</w:t>
      </w:r>
    </w:p>
    <w:p w:rsidR="004670B8" w:rsidRPr="0062495D" w:rsidRDefault="004670B8" w:rsidP="004670B8">
      <w:pPr>
        <w:pStyle w:val="ad"/>
        <w:spacing w:after="200" w:afterAutospacing="0"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В образовательных учреждениях района особое внимание уделяется обеспечению безопасности в случае чрезвычайных ситуаций, состоянию защищенности от террористических угроз, а также санитарно-эпидемиологической безопасности.</w:t>
      </w:r>
    </w:p>
    <w:p w:rsidR="002965BA" w:rsidRDefault="002965BA" w:rsidP="002965BA">
      <w:pPr>
        <w:pStyle w:val="a3"/>
        <w:ind w:firstLine="0"/>
      </w:pPr>
    </w:p>
    <w:p w:rsidR="0040230B" w:rsidRDefault="0040230B" w:rsidP="002965BA">
      <w:pPr>
        <w:pStyle w:val="a3"/>
        <w:ind w:firstLine="0"/>
        <w:rPr>
          <w:b/>
        </w:rPr>
      </w:pPr>
    </w:p>
    <w:p w:rsidR="00EF3EA0" w:rsidRDefault="00EF3EA0" w:rsidP="002965BA">
      <w:pPr>
        <w:pStyle w:val="a3"/>
        <w:ind w:firstLine="0"/>
        <w:rPr>
          <w:b/>
        </w:rPr>
      </w:pPr>
    </w:p>
    <w:p w:rsidR="00EF3EA0" w:rsidRDefault="00EF3EA0" w:rsidP="002965BA">
      <w:pPr>
        <w:pStyle w:val="a3"/>
        <w:ind w:firstLine="0"/>
        <w:rPr>
          <w:b/>
        </w:rPr>
      </w:pPr>
    </w:p>
    <w:p w:rsidR="0040230B" w:rsidRDefault="0040230B" w:rsidP="002965BA">
      <w:pPr>
        <w:pStyle w:val="a3"/>
        <w:ind w:firstLine="0"/>
        <w:rPr>
          <w:b/>
        </w:rPr>
      </w:pPr>
    </w:p>
    <w:p w:rsidR="002965BA" w:rsidRDefault="00EF3EA0" w:rsidP="002965BA">
      <w:pPr>
        <w:pStyle w:val="a3"/>
        <w:ind w:firstLine="0"/>
        <w:rPr>
          <w:b/>
        </w:rPr>
      </w:pPr>
      <w:r>
        <w:rPr>
          <w:b/>
        </w:rPr>
        <w:t>Г</w:t>
      </w:r>
      <w:r w:rsidR="002965BA" w:rsidRPr="002965BA">
        <w:rPr>
          <w:b/>
        </w:rPr>
        <w:t>лав</w:t>
      </w:r>
      <w:r>
        <w:rPr>
          <w:b/>
        </w:rPr>
        <w:t>а Ровенского муниципального района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А</w:t>
      </w:r>
      <w:r w:rsidR="002965BA" w:rsidRPr="002965BA">
        <w:rPr>
          <w:b/>
        </w:rPr>
        <w:t>.</w:t>
      </w:r>
      <w:r>
        <w:rPr>
          <w:b/>
        </w:rPr>
        <w:t>А</w:t>
      </w:r>
      <w:r w:rsidR="002965BA" w:rsidRPr="002965BA">
        <w:rPr>
          <w:b/>
        </w:rPr>
        <w:t xml:space="preserve">. </w:t>
      </w:r>
      <w:r>
        <w:rPr>
          <w:b/>
        </w:rPr>
        <w:t>Бугаев</w:t>
      </w:r>
    </w:p>
    <w:p w:rsidR="002965BA" w:rsidRDefault="002965BA" w:rsidP="002965BA">
      <w:pPr>
        <w:pStyle w:val="a3"/>
        <w:ind w:firstLine="0"/>
        <w:rPr>
          <w:b/>
        </w:rPr>
      </w:pPr>
    </w:p>
    <w:p w:rsidR="002965BA" w:rsidRDefault="002965BA" w:rsidP="002965BA">
      <w:pPr>
        <w:pStyle w:val="a3"/>
        <w:ind w:firstLine="0"/>
        <w:rPr>
          <w:b/>
        </w:rPr>
      </w:pPr>
    </w:p>
    <w:p w:rsidR="002965BA" w:rsidRDefault="002965BA" w:rsidP="002965BA">
      <w:pPr>
        <w:pStyle w:val="a3"/>
        <w:ind w:firstLine="0"/>
        <w:rPr>
          <w:b/>
        </w:rPr>
      </w:pPr>
    </w:p>
    <w:p w:rsidR="002965BA" w:rsidRDefault="002965BA" w:rsidP="002965BA">
      <w:pPr>
        <w:pStyle w:val="a3"/>
        <w:ind w:firstLine="0"/>
        <w:rPr>
          <w:b/>
        </w:rPr>
      </w:pPr>
    </w:p>
    <w:p w:rsidR="0040230B" w:rsidRDefault="0040230B" w:rsidP="002965BA">
      <w:pPr>
        <w:pStyle w:val="a3"/>
        <w:ind w:firstLine="0"/>
        <w:rPr>
          <w:b/>
        </w:rPr>
      </w:pPr>
    </w:p>
    <w:p w:rsidR="0040230B" w:rsidRDefault="0040230B" w:rsidP="002965BA">
      <w:pPr>
        <w:pStyle w:val="a3"/>
        <w:ind w:firstLine="0"/>
        <w:rPr>
          <w:b/>
        </w:rPr>
      </w:pPr>
    </w:p>
    <w:p w:rsidR="0040230B" w:rsidRDefault="0040230B" w:rsidP="002965BA">
      <w:pPr>
        <w:pStyle w:val="a3"/>
        <w:ind w:firstLine="0"/>
        <w:rPr>
          <w:b/>
        </w:rPr>
      </w:pPr>
    </w:p>
    <w:p w:rsidR="0040230B" w:rsidRDefault="0040230B" w:rsidP="002965BA">
      <w:pPr>
        <w:pStyle w:val="a3"/>
        <w:ind w:firstLine="0"/>
        <w:rPr>
          <w:b/>
        </w:rPr>
      </w:pPr>
    </w:p>
    <w:p w:rsidR="0040230B" w:rsidRDefault="0040230B" w:rsidP="002965BA">
      <w:pPr>
        <w:pStyle w:val="a3"/>
        <w:ind w:firstLine="0"/>
        <w:rPr>
          <w:b/>
        </w:rPr>
      </w:pPr>
    </w:p>
    <w:p w:rsidR="0040230B" w:rsidRDefault="0040230B" w:rsidP="002965BA">
      <w:pPr>
        <w:pStyle w:val="a3"/>
        <w:ind w:firstLine="0"/>
        <w:rPr>
          <w:b/>
        </w:rPr>
      </w:pPr>
    </w:p>
    <w:p w:rsidR="0040230B" w:rsidRDefault="0040230B" w:rsidP="002965BA">
      <w:pPr>
        <w:pStyle w:val="a3"/>
        <w:ind w:firstLine="0"/>
        <w:rPr>
          <w:b/>
        </w:rPr>
      </w:pPr>
    </w:p>
    <w:p w:rsidR="0040230B" w:rsidRDefault="0040230B" w:rsidP="002965BA">
      <w:pPr>
        <w:pStyle w:val="a3"/>
        <w:ind w:firstLine="0"/>
        <w:rPr>
          <w:b/>
        </w:rPr>
      </w:pPr>
    </w:p>
    <w:p w:rsidR="0040230B" w:rsidRDefault="0040230B" w:rsidP="002965BA">
      <w:pPr>
        <w:pStyle w:val="a3"/>
        <w:ind w:firstLine="0"/>
        <w:rPr>
          <w:b/>
        </w:rPr>
      </w:pPr>
    </w:p>
    <w:p w:rsidR="0040230B" w:rsidRDefault="00EF3EA0" w:rsidP="002965BA">
      <w:pPr>
        <w:pStyle w:val="a3"/>
        <w:ind w:firstLine="0"/>
        <w:rPr>
          <w:sz w:val="22"/>
          <w:szCs w:val="22"/>
        </w:rPr>
      </w:pPr>
      <w:r>
        <w:rPr>
          <w:sz w:val="22"/>
          <w:szCs w:val="22"/>
        </w:rPr>
        <w:t>Долгов-Гельвих</w:t>
      </w:r>
      <w:r w:rsidR="0040230B">
        <w:rPr>
          <w:sz w:val="22"/>
          <w:szCs w:val="22"/>
        </w:rPr>
        <w:t xml:space="preserve"> </w:t>
      </w:r>
      <w:r>
        <w:rPr>
          <w:sz w:val="22"/>
          <w:szCs w:val="22"/>
        </w:rPr>
        <w:t>И</w:t>
      </w:r>
      <w:r w:rsidR="0040230B">
        <w:rPr>
          <w:sz w:val="22"/>
          <w:szCs w:val="22"/>
        </w:rPr>
        <w:t>.</w:t>
      </w:r>
      <w:r>
        <w:rPr>
          <w:sz w:val="22"/>
          <w:szCs w:val="22"/>
        </w:rPr>
        <w:t>Н</w:t>
      </w:r>
      <w:r w:rsidR="002965BA">
        <w:rPr>
          <w:sz w:val="22"/>
          <w:szCs w:val="22"/>
        </w:rPr>
        <w:t>.</w:t>
      </w:r>
    </w:p>
    <w:p w:rsidR="002965BA" w:rsidRPr="002965BA" w:rsidRDefault="002965BA" w:rsidP="002965BA">
      <w:pPr>
        <w:pStyle w:val="a3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88459621</w:t>
      </w:r>
      <w:r w:rsidR="0040230B">
        <w:rPr>
          <w:sz w:val="22"/>
          <w:szCs w:val="22"/>
        </w:rPr>
        <w:t>361</w:t>
      </w:r>
    </w:p>
    <w:sectPr w:rsidR="002965BA" w:rsidRPr="002965BA" w:rsidSect="00EC05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>
    <w:useFELayout/>
  </w:compat>
  <w:rsids>
    <w:rsidRoot w:val="00E33D2C"/>
    <w:rsid w:val="00005AF9"/>
    <w:rsid w:val="00023E09"/>
    <w:rsid w:val="000450D9"/>
    <w:rsid w:val="000A2E14"/>
    <w:rsid w:val="00112424"/>
    <w:rsid w:val="001A798B"/>
    <w:rsid w:val="002965BA"/>
    <w:rsid w:val="003B23DF"/>
    <w:rsid w:val="0040230B"/>
    <w:rsid w:val="004670B8"/>
    <w:rsid w:val="004B1035"/>
    <w:rsid w:val="004E2769"/>
    <w:rsid w:val="00784BC9"/>
    <w:rsid w:val="008469A8"/>
    <w:rsid w:val="009E337C"/>
    <w:rsid w:val="00AC6923"/>
    <w:rsid w:val="00B26877"/>
    <w:rsid w:val="00BA146D"/>
    <w:rsid w:val="00C12B82"/>
    <w:rsid w:val="00D86FEF"/>
    <w:rsid w:val="00E33D2C"/>
    <w:rsid w:val="00EC056F"/>
    <w:rsid w:val="00EF3EA0"/>
    <w:rsid w:val="00F56F92"/>
    <w:rsid w:val="00F666A2"/>
    <w:rsid w:val="00FD3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5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33D2C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">
    <w:name w:val="Основной текст (2)"/>
    <w:rsid w:val="00E33D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paragraph" w:styleId="a5">
    <w:name w:val="header"/>
    <w:basedOn w:val="a"/>
    <w:link w:val="a6"/>
    <w:rsid w:val="000450D9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6">
    <w:name w:val="Верхний колонтитул Знак"/>
    <w:basedOn w:val="a0"/>
    <w:link w:val="a5"/>
    <w:rsid w:val="000450D9"/>
    <w:rPr>
      <w:rFonts w:ascii="Times New Roman" w:eastAsia="Times New Roman" w:hAnsi="Times New Roman" w:cs="Times New Roman"/>
      <w:sz w:val="28"/>
      <w:szCs w:val="20"/>
      <w:lang w:eastAsia="ar-SA"/>
    </w:rPr>
  </w:style>
  <w:style w:type="table" w:styleId="a7">
    <w:name w:val="Table Grid"/>
    <w:basedOn w:val="a1"/>
    <w:uiPriority w:val="59"/>
    <w:rsid w:val="008469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basedOn w:val="a0"/>
    <w:link w:val="a3"/>
    <w:uiPriority w:val="1"/>
    <w:locked/>
    <w:rsid w:val="008469A8"/>
    <w:rPr>
      <w:rFonts w:ascii="Times New Roman" w:eastAsia="Times New Roman" w:hAnsi="Times New Roman" w:cs="Times New Roman"/>
      <w:sz w:val="28"/>
      <w:szCs w:val="20"/>
    </w:rPr>
  </w:style>
  <w:style w:type="character" w:styleId="a8">
    <w:name w:val="Hyperlink"/>
    <w:basedOn w:val="a0"/>
    <w:uiPriority w:val="99"/>
    <w:semiHidden/>
    <w:unhideWhenUsed/>
    <w:rsid w:val="00F666A2"/>
    <w:rPr>
      <w:color w:val="0000FF" w:themeColor="hyperlink"/>
      <w:u w:val="single"/>
    </w:rPr>
  </w:style>
  <w:style w:type="paragraph" w:styleId="a9">
    <w:name w:val="Body Text Indent"/>
    <w:basedOn w:val="a"/>
    <w:link w:val="aa"/>
    <w:semiHidden/>
    <w:unhideWhenUsed/>
    <w:rsid w:val="00F666A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F666A2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66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666A2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unhideWhenUsed/>
    <w:rsid w:val="00467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rovnoe2@mail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F4936-00E2-41EE-A906-4E3A5FAD6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Адм-Соц</cp:lastModifiedBy>
  <cp:revision>2</cp:revision>
  <cp:lastPrinted>2024-05-28T10:43:00Z</cp:lastPrinted>
  <dcterms:created xsi:type="dcterms:W3CDTF">2025-08-12T05:08:00Z</dcterms:created>
  <dcterms:modified xsi:type="dcterms:W3CDTF">2025-08-12T05:08:00Z</dcterms:modified>
</cp:coreProperties>
</file>